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6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auto"/>
          <w:sz w:val="44"/>
          <w:szCs w:val="48"/>
        </w:rPr>
      </w:pPr>
      <w:r>
        <w:rPr>
          <w:rFonts w:hint="eastAsia" w:ascii="方正小标宋简体" w:eastAsia="方正小标宋简体"/>
          <w:color w:val="auto"/>
          <w:sz w:val="44"/>
          <w:szCs w:val="48"/>
        </w:rPr>
        <w:t>申报承诺书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申请单位名称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1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  <w:lang w:eastAsia="zh-CN"/>
              </w:rPr>
              <w:t>申请单位郑重承诺如下：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1.申请单位依法注册，具备申报资格；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2.本次申报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个项目（详见附表），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共上报申报文件资料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页；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3.本次申报的奖励类别、具体金额属实；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4.本次申报的所有文件、单证和资料完整、真实、合法、有效；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5.申报材料所有复印件与原件相符；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6.接受有关主管部门为审核本申请而进行的必要核查；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7.依据信用管理部门规定，未被列入失信黑名单；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承诺在奖励资金拨付到位后1年内，将新增资本投入至实际建设或经营的项目；</w:t>
            </w:r>
          </w:p>
          <w:p>
            <w:pPr>
              <w:spacing w:line="360" w:lineRule="auto"/>
              <w:ind w:left="630" w:leftChars="20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9.承诺按时履行与当地人民政府及其有关部门依法签订的各类协议、合同及承诺，无合理原因不履行承诺的，所获奖励资金须无条件退回资金发放单位；</w:t>
            </w:r>
          </w:p>
          <w:p>
            <w:pPr>
              <w:spacing w:line="360" w:lineRule="auto"/>
              <w:ind w:left="630" w:leftChars="20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承诺10年内不迁离本区、不改变在本区的纳税义务、不减少注册资本、不转为内资企业，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无合理原因不履行承诺的，所获奖励资金须无条件退回资金发放单位；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.本单位自愿承担因申报不实、承诺不实带来的一切后果。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申请单位法定代表人或授权代表：（签名）</w:t>
            </w:r>
          </w:p>
          <w:p>
            <w:pPr>
              <w:spacing w:before="312" w:beforeLines="100" w:after="312" w:afterLines="100" w:line="360" w:lineRule="auto"/>
              <w:ind w:right="19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申请单位盖章：</w:t>
            </w:r>
          </w:p>
          <w:p>
            <w:pPr>
              <w:spacing w:before="312" w:beforeLines="100" w:after="312" w:afterLines="100" w:line="360" w:lineRule="auto"/>
              <w:ind w:firstLine="3360" w:firstLineChars="14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银行账户账号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银行账户名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开户银行名称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开户行地址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联系人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移动电话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电子邮件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</w:tbl>
    <w:p>
      <w:pPr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备注：</w:t>
      </w:r>
      <w:r>
        <w:rPr>
          <w:rFonts w:hint="eastAsia" w:ascii="黑体" w:hAnsi="黑体" w:eastAsia="黑体"/>
          <w:color w:val="auto"/>
          <w:lang w:val="en-US" w:eastAsia="zh-CN"/>
        </w:rPr>
        <w:t>1</w:t>
      </w:r>
      <w:r>
        <w:rPr>
          <w:rFonts w:ascii="黑体" w:hAnsi="黑体" w:eastAsia="黑体"/>
          <w:color w:val="auto"/>
        </w:rPr>
        <w:t>.申请单位授权代表签名栏须手签，使用名章无效。</w:t>
      </w:r>
    </w:p>
    <w:p>
      <w:pPr>
        <w:ind w:firstLine="630" w:firstLineChars="300"/>
        <w:rPr>
          <w:rFonts w:hint="eastAsia" w:ascii="仿宋_GB2312" w:eastAsia="仿宋_GB2312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lang w:val="en-US" w:eastAsia="zh-CN"/>
        </w:rPr>
        <w:t>2</w:t>
      </w:r>
      <w:r>
        <w:rPr>
          <w:rFonts w:ascii="黑体" w:hAnsi="黑体" w:eastAsia="黑体"/>
          <w:color w:val="auto"/>
        </w:rPr>
        <w:t>.</w:t>
      </w:r>
      <w:r>
        <w:rPr>
          <w:rFonts w:hint="eastAsia" w:ascii="黑体" w:hAnsi="黑体" w:eastAsia="黑体"/>
          <w:color w:val="auto"/>
        </w:rPr>
        <w:t>银行帐户信息须为机构帐户，用于接收财政支持资金，务必正确填写。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91240"/>
    <w:rsid w:val="758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2021-03-08T02:40:00Z</dcterms:created>
  <dc:creator>文件收发</dc:creator>
  <cp:lastModifiedBy>文件收发</cp:lastModifiedBy>
  <dcterms:modified xsi:type="dcterms:W3CDTF">2021-03-08T02:41:08Z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